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4" w:rsidRDefault="00164907">
      <w:pPr>
        <w:tabs>
          <w:tab w:val="left" w:pos="284"/>
        </w:tabs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新会区特殊儿童康复教育中心采购清单</w:t>
      </w:r>
    </w:p>
    <w:tbl>
      <w:tblPr>
        <w:tblW w:w="9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709"/>
        <w:gridCol w:w="710"/>
        <w:gridCol w:w="7938"/>
      </w:tblGrid>
      <w:tr w:rsidR="00B74557" w:rsidTr="00B74557">
        <w:trPr>
          <w:trHeight w:val="375"/>
        </w:trPr>
        <w:tc>
          <w:tcPr>
            <w:tcW w:w="396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10" w:type="dxa"/>
          </w:tcPr>
          <w:p w:rsidR="00B74557" w:rsidRDefault="00B74557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功能及要求</w:t>
            </w:r>
          </w:p>
        </w:tc>
      </w:tr>
      <w:tr w:rsidR="00B74557" w:rsidTr="00B74557">
        <w:trPr>
          <w:trHeight w:val="1125"/>
        </w:trPr>
        <w:tc>
          <w:tcPr>
            <w:tcW w:w="396" w:type="dxa"/>
            <w:shd w:val="clear" w:color="auto" w:fill="auto"/>
            <w:noWrap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上下肢主被动康复训练系统</w:t>
            </w:r>
          </w:p>
        </w:tc>
        <w:tc>
          <w:tcPr>
            <w:tcW w:w="710" w:type="dxa"/>
          </w:tcPr>
          <w:p w:rsidR="00B74557" w:rsidRDefault="00B74557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Pr="00B74557" w:rsidRDefault="00B74557" w:rsidP="00B74557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4557" w:rsidRDefault="00B74557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功能：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用于脑瘫、运动迟缓、各种脑损伤导致的功能障碍患儿的专业训练。针对因神经、肌肉、韧带、骨骼损伤所引起的上/下肢运动功能障碍患者进行上/下肢功能训练、生物反馈训练、关节活动度训练、力量训练等。有助于改善骨肌状况及关节僵硬和痉挛引起的运动障碍。</w:t>
            </w:r>
          </w:p>
          <w:p w:rsidR="00B74557" w:rsidRDefault="00B74557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B74557" w:rsidRDefault="00B74557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技术参数要求：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1.具有主动训练、被动训练、助力训练模式，上肢训练器可进行水平调整，调整角度为180°；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2.训练结果数据能实时显示包括肌张力水平、痉挛次数、能量消耗等，显示主动训练对称性监测值；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3.设备能够根据患者运动状态自动切换训练模式，同时也支持手动选择模式；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4.具有痉挛保护、手动急停开关，触发痉挛保护时，自动反向运转，缓解痉挛；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5.阻力设定范围：0-20Nm，档间距1Nm，允许误差±10%；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6.上肢体训练器最大输出动力不超过10Nm；下肢训练器最大输出动力不超过20Nm；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7.既可单独做上肢训练，也可以单独做下肢训练，训练过程中可调节阻力；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8.机身高度可调节范围；</w:t>
            </w:r>
          </w:p>
          <w:p w:rsidR="00B74557" w:rsidRDefault="00B745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9.配备手扎和脚扎，以适应肌无力患者做训练；</w:t>
            </w:r>
          </w:p>
          <w:p w:rsidR="00B74557" w:rsidRDefault="00B74557">
            <w:pPr>
              <w:spacing w:line="360" w:lineRule="auto"/>
              <w:ind w:firstLineChars="200" w:firstLine="480"/>
            </w:pPr>
            <w:r>
              <w:rPr>
                <w:rFonts w:ascii="宋体" w:eastAsia="宋体" w:hAnsi="宋体" w:hint="eastAsia"/>
                <w:sz w:val="24"/>
              </w:rPr>
              <w:t>10.具有互动训练游戏，适合幼儿训练，提高幼儿注意力，激发幼儿训练的主动性和积极性；</w:t>
            </w:r>
          </w:p>
          <w:p w:rsidR="00B74557" w:rsidRDefault="00B74557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11.带有显示屏：可旋转180°±10%，7寸或以上彩色液晶触摸显示操作，屏幕上下旋转角度90°±10%；</w:t>
            </w:r>
          </w:p>
          <w:p w:rsidR="00B74557" w:rsidRDefault="00B74557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12.被动训练转速1～60r/min±10%，主动训练转速1～100r/min±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10%；</w:t>
            </w:r>
          </w:p>
          <w:p w:rsidR="00B74557" w:rsidRDefault="00B74557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13.定时设定范围0~90min±10%，1min可调；</w:t>
            </w:r>
          </w:p>
          <w:p w:rsidR="00B74557" w:rsidRDefault="00B74557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14.训练方向：正转与反转，通过方向键可改变转动方向</w:t>
            </w:r>
          </w:p>
        </w:tc>
      </w:tr>
      <w:tr w:rsidR="00B74557" w:rsidTr="00B74557">
        <w:trPr>
          <w:trHeight w:val="1125"/>
        </w:trPr>
        <w:tc>
          <w:tcPr>
            <w:tcW w:w="396" w:type="dxa"/>
            <w:shd w:val="clear" w:color="auto" w:fill="auto"/>
            <w:noWrap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显示屏式电子沟通板</w:t>
            </w:r>
          </w:p>
        </w:tc>
        <w:tc>
          <w:tcPr>
            <w:tcW w:w="710" w:type="dxa"/>
          </w:tcPr>
          <w:p w:rsidR="00B74557" w:rsidRDefault="00B74557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Pr="00B74557" w:rsidRDefault="00B74557" w:rsidP="00B74557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2套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4557" w:rsidRDefault="00B7455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功能：</w:t>
            </w:r>
          </w:p>
          <w:p w:rsidR="00B74557" w:rsidRDefault="00B74557">
            <w:pPr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适用于智力障碍、自闭症、语言发育迟缓的特殊儿童使用的非口语沟通训练，具备自由造句功能。方便具有一定认知能力的特殊儿童进行非口语沟通训练及使用。</w:t>
            </w:r>
          </w:p>
          <w:p w:rsidR="00B74557" w:rsidRDefault="00B74557">
            <w:pPr>
              <w:pStyle w:val="2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技术参数：</w:t>
            </w:r>
          </w:p>
          <w:p w:rsidR="00B74557" w:rsidRDefault="00B74557">
            <w:pPr>
              <w:pStyle w:val="2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系统包含日常使用词汇，包括日常使用的物品和食物名词，职业、活动场所、人物、交通工具、动物、植物、身体部位、天气气候等名词，以及各种行为动词、形容词；</w:t>
            </w:r>
          </w:p>
          <w:p w:rsidR="00B74557" w:rsidRDefault="00B74557">
            <w:pPr>
              <w:pStyle w:val="2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系统版面可以自由调节，包括词语卡片的顺序、词语卡片的图片；</w:t>
            </w:r>
          </w:p>
          <w:p w:rsidR="00B74557" w:rsidRDefault="00B74557">
            <w:pPr>
              <w:pStyle w:val="2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可以自行插入新的词语及图片；</w:t>
            </w:r>
          </w:p>
          <w:p w:rsidR="00B74557" w:rsidRDefault="00B74557">
            <w:pPr>
              <w:pStyle w:val="2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具备朗读句子的功能；</w:t>
            </w:r>
          </w:p>
          <w:p w:rsidR="00B74557" w:rsidRDefault="00B74557">
            <w:pPr>
              <w:pStyle w:val="2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硬件及软件需要符合《GB/Z 40992-2021 言语障碍者用电子沟通板通用技术条件》标准检测并附有标准报告。</w:t>
            </w:r>
          </w:p>
        </w:tc>
      </w:tr>
      <w:tr w:rsidR="00B74557" w:rsidTr="00B74557">
        <w:trPr>
          <w:trHeight w:val="1125"/>
        </w:trPr>
        <w:tc>
          <w:tcPr>
            <w:tcW w:w="396" w:type="dxa"/>
            <w:shd w:val="clear" w:color="auto" w:fill="auto"/>
            <w:noWrap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感统训练器材A字架全套</w:t>
            </w:r>
          </w:p>
        </w:tc>
        <w:tc>
          <w:tcPr>
            <w:tcW w:w="710" w:type="dxa"/>
          </w:tcPr>
          <w:p w:rsidR="00B74557" w:rsidRDefault="00B74557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Pr="00B74557" w:rsidRDefault="00B74557" w:rsidP="00B74557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4557" w:rsidRDefault="00B7455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功能：</w:t>
            </w:r>
          </w:p>
          <w:p w:rsidR="00B74557" w:rsidRDefault="00B74557">
            <w:pPr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适用于智力、孤独症、肢体类特殊儿童平衡感训练，以及调节固有前庭感觉统合功能、发展平衡能力、促进身体协调、调节情绪、手眼协调等训练。</w:t>
            </w:r>
          </w:p>
          <w:p w:rsidR="00B74557" w:rsidRDefault="00B74557">
            <w:pPr>
              <w:pStyle w:val="2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技术参数：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A字架采用钢管材质，并套有防撞软套；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A字架尺寸264*144*184cm±10%；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包含1个横抱筒、2个竖抱筒、竖抱筒固定带和1个插棍吊带；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横抱筒尺寸90*28cm±10%，竖抱筒尺寸65*65cm±10%；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抱筒采用PU+木骨架+珍珠棉材质；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插棍吊带采用不锈钢管+布材质；</w:t>
            </w:r>
          </w:p>
          <w:p w:rsidR="00B74557" w:rsidRDefault="00B74557">
            <w:pPr>
              <w:pStyle w:val="2"/>
              <w:numPr>
                <w:ilvl w:val="0"/>
                <w:numId w:val="2"/>
              </w:num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插棍吊带布长125*58cm±10%，绳长含扣90cm±10%；</w:t>
            </w:r>
          </w:p>
        </w:tc>
      </w:tr>
      <w:tr w:rsidR="00B74557" w:rsidTr="00B74557">
        <w:trPr>
          <w:trHeight w:val="1125"/>
        </w:trPr>
        <w:tc>
          <w:tcPr>
            <w:tcW w:w="396" w:type="dxa"/>
            <w:shd w:val="clear" w:color="auto" w:fill="auto"/>
            <w:noWrap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4557" w:rsidRDefault="00B74557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智能健身镜</w:t>
            </w:r>
          </w:p>
        </w:tc>
        <w:tc>
          <w:tcPr>
            <w:tcW w:w="710" w:type="dxa"/>
          </w:tcPr>
          <w:p w:rsidR="00B74557" w:rsidRDefault="00B74557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Default="00B74557" w:rsidP="00B74557">
            <w:pPr>
              <w:pStyle w:val="2"/>
              <w:rPr>
                <w:rFonts w:hint="eastAsia"/>
              </w:rPr>
            </w:pPr>
          </w:p>
          <w:p w:rsidR="00B74557" w:rsidRPr="00B74557" w:rsidRDefault="00B74557" w:rsidP="00B74557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74557" w:rsidRDefault="00B7455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功能：</w:t>
            </w:r>
          </w:p>
          <w:p w:rsidR="00B74557" w:rsidRDefault="00B7455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适合3~6岁儿童大肢体肌能训练，具有丰富的体感游戏让儿童沉浸到体感训练中，从而让儿童主动参与肌能训练。</w:t>
            </w:r>
          </w:p>
          <w:p w:rsidR="00B74557" w:rsidRDefault="00B74557">
            <w:pPr>
              <w:pStyle w:val="2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技术参数：</w:t>
            </w:r>
          </w:p>
          <w:p w:rsidR="00B74557" w:rsidRDefault="00B74557">
            <w:pPr>
              <w:pStyle w:val="2"/>
              <w:ind w:left="360" w:hanging="3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采用32英寸或以上的1080P或以上分辨率屏幕；</w:t>
            </w:r>
          </w:p>
          <w:p w:rsidR="00B74557" w:rsidRDefault="00B74557">
            <w:pPr>
              <w:pStyle w:val="2"/>
              <w:ind w:left="360" w:hanging="3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采用全频立体声音响；</w:t>
            </w:r>
          </w:p>
          <w:p w:rsidR="00B74557" w:rsidRDefault="00B74557">
            <w:pPr>
              <w:pStyle w:val="2"/>
              <w:ind w:left="360" w:hanging="3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适合3—12岁青少年和儿童体育素质和体育锻炼；</w:t>
            </w:r>
          </w:p>
          <w:p w:rsidR="00B74557" w:rsidRDefault="00B74557">
            <w:pPr>
              <w:pStyle w:val="2"/>
              <w:ind w:left="360" w:hanging="36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支持识别人体多个骨骼点，具有动作指导与矫正、体能测评、链接心率带显示卡路里和心率、运动评估功能;</w:t>
            </w:r>
          </w:p>
          <w:p w:rsidR="00B74557" w:rsidRDefault="00B74557">
            <w:pPr>
              <w:pStyle w:val="2"/>
              <w:ind w:left="360" w:hanging="36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具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</w:rPr>
              <w:t>有多种适合儿童的体感游戏。</w:t>
            </w:r>
          </w:p>
        </w:tc>
      </w:tr>
    </w:tbl>
    <w:p w:rsidR="001C6354" w:rsidRDefault="001C6354">
      <w:pPr>
        <w:jc w:val="center"/>
        <w:rPr>
          <w:rFonts w:ascii="宋体" w:eastAsia="宋体" w:hAnsi="宋体"/>
        </w:rPr>
      </w:pPr>
    </w:p>
    <w:sectPr w:rsidR="001C6354" w:rsidSect="001C6354">
      <w:footerReference w:type="default" r:id="rId7"/>
      <w:pgSz w:w="11906" w:h="16838"/>
      <w:pgMar w:top="993" w:right="1800" w:bottom="851" w:left="1800" w:header="851" w:footer="32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27" w:rsidRDefault="00F23E27" w:rsidP="001C6354">
      <w:r>
        <w:separator/>
      </w:r>
    </w:p>
  </w:endnote>
  <w:endnote w:type="continuationSeparator" w:id="1">
    <w:p w:rsidR="00F23E27" w:rsidRDefault="00F23E27" w:rsidP="001C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54" w:rsidRDefault="00EB74E3">
    <w:pPr>
      <w:pStyle w:val="a4"/>
      <w:jc w:val="center"/>
    </w:pPr>
    <w:r>
      <w:fldChar w:fldCharType="begin"/>
    </w:r>
    <w:r w:rsidR="00164907">
      <w:instrText>PAGE   \* MERGEFORMAT</w:instrText>
    </w:r>
    <w:r>
      <w:fldChar w:fldCharType="separate"/>
    </w:r>
    <w:r w:rsidR="00B74557" w:rsidRPr="00B74557">
      <w:rPr>
        <w:noProof/>
        <w:lang w:val="zh-CN"/>
      </w:rPr>
      <w:t>1</w:t>
    </w:r>
    <w:r>
      <w:fldChar w:fldCharType="end"/>
    </w:r>
  </w:p>
  <w:p w:rsidR="001C6354" w:rsidRDefault="001C63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27" w:rsidRDefault="00F23E27" w:rsidP="001C6354">
      <w:r>
        <w:separator/>
      </w:r>
    </w:p>
  </w:footnote>
  <w:footnote w:type="continuationSeparator" w:id="1">
    <w:p w:rsidR="00F23E27" w:rsidRDefault="00F23E27" w:rsidP="001C6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5C"/>
    <w:multiLevelType w:val="singleLevel"/>
    <w:tmpl w:val="156043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7735BD"/>
    <w:multiLevelType w:val="multilevel"/>
    <w:tmpl w:val="6D7735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lNzFkNjNhOGRkZGRhNWY5ODQxZmNhZDc5NzZkOWUifQ=="/>
  </w:docVars>
  <w:rsids>
    <w:rsidRoot w:val="00676542"/>
    <w:rsid w:val="00164907"/>
    <w:rsid w:val="00183B9C"/>
    <w:rsid w:val="001C6354"/>
    <w:rsid w:val="003F5091"/>
    <w:rsid w:val="004625C2"/>
    <w:rsid w:val="00462EC4"/>
    <w:rsid w:val="004E151E"/>
    <w:rsid w:val="005428E5"/>
    <w:rsid w:val="00676542"/>
    <w:rsid w:val="007F4F27"/>
    <w:rsid w:val="00871BC0"/>
    <w:rsid w:val="00935722"/>
    <w:rsid w:val="00972D8F"/>
    <w:rsid w:val="009A1150"/>
    <w:rsid w:val="009D09EA"/>
    <w:rsid w:val="00A35740"/>
    <w:rsid w:val="00B005D3"/>
    <w:rsid w:val="00B74557"/>
    <w:rsid w:val="00BE1E91"/>
    <w:rsid w:val="00E2027C"/>
    <w:rsid w:val="00EB74E3"/>
    <w:rsid w:val="00F23E27"/>
    <w:rsid w:val="24454B90"/>
    <w:rsid w:val="4BF7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C6354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1C6354"/>
    <w:pPr>
      <w:spacing w:line="480" w:lineRule="auto"/>
    </w:pPr>
  </w:style>
  <w:style w:type="paragraph" w:styleId="a3">
    <w:name w:val="Balloon Text"/>
    <w:basedOn w:val="a"/>
    <w:link w:val="Char"/>
    <w:uiPriority w:val="99"/>
    <w:qFormat/>
    <w:rsid w:val="001C635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C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C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C63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63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63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1C6354"/>
    <w:rPr>
      <w:sz w:val="18"/>
      <w:szCs w:val="18"/>
    </w:rPr>
  </w:style>
  <w:style w:type="paragraph" w:styleId="a7">
    <w:name w:val="List Paragraph"/>
    <w:basedOn w:val="a"/>
    <w:uiPriority w:val="34"/>
    <w:qFormat/>
    <w:rsid w:val="001C63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cp:lastPrinted>2024-02-20T07:17:00Z</cp:lastPrinted>
  <dcterms:created xsi:type="dcterms:W3CDTF">2024-01-26T09:12:00Z</dcterms:created>
  <dcterms:modified xsi:type="dcterms:W3CDTF">2018-01-25T15:41:00Z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32BE679F6A16425BA917590EB8DB537E_13</vt:lpwstr>
  </property>
</Properties>
</file>